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21263" w:type="dxa"/>
        <w:tblInd w:w="-714" w:type="dxa"/>
        <w:tblLayout w:type="fixed"/>
        <w:tblLook w:val="04A0" w:firstRow="1" w:lastRow="0" w:firstColumn="1" w:lastColumn="0" w:noHBand="0" w:noVBand="1"/>
      </w:tblPr>
      <w:tblGrid>
        <w:gridCol w:w="4740"/>
        <w:gridCol w:w="931"/>
        <w:gridCol w:w="4252"/>
        <w:gridCol w:w="5670"/>
        <w:gridCol w:w="5670"/>
      </w:tblGrid>
      <w:tr w:rsidR="00931B8D" w:rsidRPr="00186D3D" w:rsidTr="00931B8D">
        <w:trPr>
          <w:trHeight w:val="771"/>
        </w:trPr>
        <w:tc>
          <w:tcPr>
            <w:tcW w:w="4740" w:type="dxa"/>
            <w:vAlign w:val="center"/>
          </w:tcPr>
          <w:p w:rsidR="00931B8D" w:rsidRPr="00186D3D" w:rsidRDefault="00931B8D"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31B8D" w:rsidRPr="00186D3D" w:rsidRDefault="00931B8D"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31B8D" w:rsidRPr="00186D3D" w:rsidRDefault="00931B8D"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9E7CCA">
            <w:pPr>
              <w:jc w:val="center"/>
              <w:rPr>
                <w:rFonts w:ascii="Verdana" w:eastAsia="Times New Roman" w:hAnsi="Verdana" w:cstheme="minorHAnsi"/>
                <w:b/>
                <w:sz w:val="20"/>
                <w:szCs w:val="20"/>
              </w:rPr>
            </w:pPr>
          </w:p>
        </w:tc>
        <w:tc>
          <w:tcPr>
            <w:tcW w:w="5670" w:type="dxa"/>
            <w:vAlign w:val="center"/>
          </w:tcPr>
          <w:p w:rsidR="00931B8D" w:rsidRPr="00186D3D" w:rsidRDefault="00931B8D"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9E7CCA">
            <w:pPr>
              <w:pStyle w:val="NoSpacing"/>
              <w:jc w:val="center"/>
              <w:rPr>
                <w:rFonts w:ascii="Verdana" w:eastAsia="Times New Roman" w:hAnsi="Verdana" w:cstheme="minorHAnsi"/>
                <w:b/>
                <w:sz w:val="20"/>
                <w:szCs w:val="20"/>
              </w:rPr>
            </w:pPr>
          </w:p>
        </w:tc>
      </w:tr>
      <w:tr w:rsidR="00931B8D" w:rsidRPr="00186D3D" w:rsidTr="00931B8D">
        <w:trPr>
          <w:trHeight w:val="704"/>
        </w:trPr>
        <w:tc>
          <w:tcPr>
            <w:tcW w:w="4740" w:type="dxa"/>
          </w:tcPr>
          <w:p w:rsidR="00931B8D" w:rsidRPr="00186D3D" w:rsidRDefault="00931B8D"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31B8D" w:rsidRPr="00186D3D" w:rsidRDefault="00931B8D"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31B8D" w:rsidRPr="00186D3D" w:rsidRDefault="00931B8D"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931B8D" w:rsidRPr="00F3072E" w:rsidRDefault="00931B8D" w:rsidP="00BC03CB">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Child Safeguarding Statement &amp; DES procedures made available to all staff (display in main hall)</w:t>
            </w:r>
          </w:p>
          <w:p w:rsidR="00931B8D" w:rsidRPr="00F3072E" w:rsidRDefault="00931B8D" w:rsidP="00BC03CB">
            <w:pPr>
              <w:pStyle w:val="NoSpacing"/>
              <w:rPr>
                <w:rFonts w:ascii="Verdana" w:eastAsia="Times New Roman" w:hAnsi="Verdana" w:cstheme="minorHAnsi"/>
                <w:sz w:val="20"/>
                <w:szCs w:val="20"/>
              </w:rPr>
            </w:pPr>
          </w:p>
          <w:p w:rsidR="00931B8D" w:rsidRPr="00F3072E" w:rsidRDefault="00931B8D" w:rsidP="00BC03CB">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DLP&amp; DDLP to attend PDST face to face training</w:t>
            </w:r>
          </w:p>
          <w:p w:rsidR="00931B8D" w:rsidRDefault="00931B8D" w:rsidP="00BC03CB">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 xml:space="preserve">All Staff to view </w:t>
            </w:r>
            <w:proofErr w:type="spellStart"/>
            <w:r w:rsidRPr="00F3072E">
              <w:rPr>
                <w:rFonts w:ascii="Verdana" w:eastAsia="Times New Roman" w:hAnsi="Verdana" w:cstheme="minorHAnsi"/>
                <w:sz w:val="20"/>
                <w:szCs w:val="20"/>
              </w:rPr>
              <w:t>Túsla</w:t>
            </w:r>
            <w:proofErr w:type="spellEnd"/>
            <w:r w:rsidRPr="00F3072E">
              <w:rPr>
                <w:rFonts w:ascii="Verdana" w:eastAsia="Times New Roman" w:hAnsi="Verdana" w:cstheme="minorHAnsi"/>
                <w:sz w:val="20"/>
                <w:szCs w:val="20"/>
              </w:rPr>
              <w:t xml:space="preserve"> training module &amp; any other online training offered by PDST</w:t>
            </w:r>
            <w:r w:rsidR="009D201F">
              <w:rPr>
                <w:rFonts w:ascii="Verdana" w:eastAsia="Times New Roman" w:hAnsi="Verdana" w:cstheme="minorHAnsi"/>
                <w:sz w:val="20"/>
                <w:szCs w:val="20"/>
              </w:rPr>
              <w:t>. New staff members asked to familiarise themselves with our policies and procedures and to engage with TUSLA training modules</w:t>
            </w:r>
          </w:p>
          <w:p w:rsidR="00AB094A" w:rsidRPr="00F3072E" w:rsidRDefault="00AB094A"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School personnel are required to adhere to the Child Protection Procedures for Primary and Post Primary Schools 2017 and all registered teaching staff are required to adhere to the Children First Act 2015</w:t>
            </w:r>
          </w:p>
          <w:p w:rsidR="00931B8D" w:rsidRPr="00F3072E" w:rsidRDefault="00931B8D" w:rsidP="00BC03CB">
            <w:pPr>
              <w:pStyle w:val="NoSpacing"/>
              <w:rPr>
                <w:rFonts w:ascii="Verdana" w:eastAsia="Times New Roman" w:hAnsi="Verdana" w:cstheme="minorHAnsi"/>
                <w:sz w:val="20"/>
                <w:szCs w:val="20"/>
              </w:rPr>
            </w:pPr>
          </w:p>
          <w:p w:rsidR="00931B8D" w:rsidRPr="00F3072E" w:rsidRDefault="00931B8D" w:rsidP="00F3072E">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 xml:space="preserve">BOM records all records of staff and board training (from </w:t>
            </w:r>
            <w:r w:rsidR="00F3072E" w:rsidRPr="00F3072E">
              <w:rPr>
                <w:rFonts w:ascii="Verdana" w:eastAsia="Times New Roman" w:hAnsi="Verdana" w:cstheme="minorHAnsi"/>
                <w:sz w:val="20"/>
                <w:szCs w:val="20"/>
              </w:rPr>
              <w:t>February</w:t>
            </w:r>
            <w:r w:rsidRPr="00F3072E">
              <w:rPr>
                <w:rFonts w:ascii="Verdana" w:eastAsia="Times New Roman" w:hAnsi="Verdana" w:cstheme="minorHAnsi"/>
                <w:sz w:val="20"/>
                <w:szCs w:val="20"/>
              </w:rPr>
              <w:t xml:space="preserve"> 2018 onwards)</w:t>
            </w:r>
          </w:p>
        </w:tc>
        <w:tc>
          <w:tcPr>
            <w:tcW w:w="5670" w:type="dxa"/>
          </w:tcPr>
          <w:p w:rsidR="00931B8D" w:rsidRPr="00186D3D" w:rsidRDefault="00931B8D" w:rsidP="00BC03CB">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31B8D" w:rsidRPr="00186D3D" w:rsidRDefault="00931B8D"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31B8D" w:rsidRPr="00186D3D" w:rsidRDefault="00931B8D"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31B8D" w:rsidRPr="00F3072E" w:rsidRDefault="006729E4"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School has procedure</w:t>
            </w:r>
            <w:r w:rsidR="00931B8D" w:rsidRPr="00F3072E">
              <w:rPr>
                <w:rFonts w:ascii="Verdana" w:eastAsia="Times New Roman" w:hAnsi="Verdana" w:cstheme="minorHAnsi"/>
                <w:sz w:val="20"/>
                <w:szCs w:val="20"/>
              </w:rPr>
              <w:t xml:space="preserve"> in place for one to one teaching</w:t>
            </w:r>
          </w:p>
          <w:p w:rsidR="00931B8D" w:rsidRPr="00F3072E" w:rsidRDefault="00931B8D" w:rsidP="00DB005A">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Table between teacher and pupil</w:t>
            </w:r>
          </w:p>
          <w:p w:rsidR="00931B8D" w:rsidRPr="00F3072E" w:rsidRDefault="00931B8D" w:rsidP="00DB005A">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Glass in window</w:t>
            </w:r>
            <w:r w:rsidR="006729E4">
              <w:rPr>
                <w:rFonts w:ascii="Verdana" w:eastAsia="Times New Roman" w:hAnsi="Verdana" w:cstheme="minorHAnsi"/>
                <w:sz w:val="20"/>
                <w:szCs w:val="20"/>
              </w:rPr>
              <w:t xml:space="preserve"> or door to remain open</w:t>
            </w:r>
          </w:p>
          <w:p w:rsidR="00931B8D" w:rsidRPr="00F3072E" w:rsidRDefault="00931B8D" w:rsidP="00DB005A">
            <w:pPr>
              <w:pStyle w:val="NoSpacing"/>
              <w:rPr>
                <w:rFonts w:ascii="Verdana" w:eastAsia="Times New Roman" w:hAnsi="Verdana" w:cstheme="minorHAnsi"/>
                <w:sz w:val="20"/>
                <w:szCs w:val="20"/>
              </w:rPr>
            </w:pPr>
          </w:p>
        </w:tc>
        <w:tc>
          <w:tcPr>
            <w:tcW w:w="5670" w:type="dxa"/>
          </w:tcPr>
          <w:p w:rsidR="00931B8D" w:rsidRPr="00186D3D" w:rsidRDefault="00931B8D" w:rsidP="00DB005A">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31B8D" w:rsidRDefault="00931B8D" w:rsidP="00AF57F2">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Policy on intimate care</w:t>
            </w:r>
          </w:p>
          <w:p w:rsidR="006729E4"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Code of conduct for</w:t>
            </w:r>
            <w:r w:rsidR="00AB094A">
              <w:rPr>
                <w:rFonts w:ascii="Verdana" w:eastAsia="Times New Roman" w:hAnsi="Verdana" w:cstheme="minorHAnsi"/>
                <w:sz w:val="20"/>
                <w:szCs w:val="20"/>
              </w:rPr>
              <w:t xml:space="preserve"> teachers</w:t>
            </w:r>
          </w:p>
          <w:p w:rsidR="006729E4"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Agreed code of conduct for SNAs</w:t>
            </w:r>
          </w:p>
          <w:p w:rsidR="00AB094A" w:rsidRPr="00F3072E" w:rsidRDefault="00AB094A" w:rsidP="00AF57F2">
            <w:pPr>
              <w:pStyle w:val="NoSpacing"/>
              <w:rPr>
                <w:rFonts w:ascii="Verdana" w:eastAsia="Times New Roman" w:hAnsi="Verdana" w:cstheme="minorHAnsi"/>
                <w:sz w:val="20"/>
                <w:szCs w:val="20"/>
              </w:rPr>
            </w:pPr>
          </w:p>
        </w:tc>
        <w:tc>
          <w:tcPr>
            <w:tcW w:w="5670" w:type="dxa"/>
          </w:tcPr>
          <w:p w:rsidR="00931B8D" w:rsidRPr="00186D3D" w:rsidRDefault="00931B8D" w:rsidP="00AF57F2">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31B8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rsidR="006729E4" w:rsidRPr="00186D3D"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Safety concerns around bathroom facilities </w:t>
            </w:r>
          </w:p>
        </w:tc>
        <w:tc>
          <w:tcPr>
            <w:tcW w:w="5670" w:type="dxa"/>
          </w:tcPr>
          <w:p w:rsidR="00931B8D"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w:t>
            </w:r>
            <w:r w:rsidR="00931B8D" w:rsidRPr="00F3072E">
              <w:rPr>
                <w:rFonts w:ascii="Verdana" w:eastAsia="Times New Roman" w:hAnsi="Verdana" w:cstheme="minorHAnsi"/>
                <w:sz w:val="20"/>
                <w:szCs w:val="20"/>
              </w:rPr>
              <w:t>upervision policy</w:t>
            </w:r>
          </w:p>
          <w:p w:rsidR="006729E4"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6729E4" w:rsidRPr="00F3072E" w:rsidRDefault="006729E4"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tc>
        <w:tc>
          <w:tcPr>
            <w:tcW w:w="5670" w:type="dxa"/>
          </w:tcPr>
          <w:p w:rsidR="00931B8D" w:rsidRPr="00186D3D" w:rsidRDefault="00931B8D" w:rsidP="00AF57F2">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31B8D" w:rsidRPr="00F3072E" w:rsidRDefault="00931B8D" w:rsidP="00AF57F2">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School implements SPHE, RSE, Stay Safe in full</w:t>
            </w:r>
            <w:r w:rsidR="0054712F" w:rsidRPr="00F3072E">
              <w:rPr>
                <w:rFonts w:ascii="Verdana" w:eastAsia="Times New Roman" w:hAnsi="Verdana" w:cstheme="minorHAnsi"/>
                <w:sz w:val="20"/>
                <w:szCs w:val="20"/>
              </w:rPr>
              <w:t xml:space="preserve"> on a 2 yearly cycle. SPHE is carried out in a</w:t>
            </w:r>
            <w:r w:rsidR="00AB094A">
              <w:rPr>
                <w:rFonts w:ascii="Verdana" w:eastAsia="Times New Roman" w:hAnsi="Verdana" w:cstheme="minorHAnsi"/>
                <w:sz w:val="20"/>
                <w:szCs w:val="20"/>
              </w:rPr>
              <w:t xml:space="preserve">ll classes on </w:t>
            </w:r>
            <w:r w:rsidR="00AB094A">
              <w:rPr>
                <w:rFonts w:ascii="Verdana" w:eastAsia="Times New Roman" w:hAnsi="Verdana" w:cstheme="minorHAnsi"/>
                <w:sz w:val="20"/>
                <w:szCs w:val="20"/>
              </w:rPr>
              <w:lastRenderedPageBreak/>
              <w:t>Monday afternoons and Tuesday afternoons as per SPHE policy</w:t>
            </w:r>
          </w:p>
        </w:tc>
        <w:tc>
          <w:tcPr>
            <w:tcW w:w="5670" w:type="dxa"/>
          </w:tcPr>
          <w:p w:rsidR="00931B8D" w:rsidRPr="00186D3D" w:rsidRDefault="00931B8D" w:rsidP="00AF57F2">
            <w:pPr>
              <w:pStyle w:val="NoSpacing"/>
              <w:rPr>
                <w:rFonts w:ascii="Verdana" w:eastAsia="Times New Roman" w:hAnsi="Verdana" w:cstheme="minorHAnsi"/>
                <w:sz w:val="20"/>
                <w:szCs w:val="20"/>
              </w:rPr>
            </w:pPr>
          </w:p>
        </w:tc>
      </w:tr>
      <w:tr w:rsidR="00931B8D" w:rsidRPr="00186D3D" w:rsidTr="0006386C">
        <w:trPr>
          <w:trHeight w:val="58"/>
        </w:trPr>
        <w:tc>
          <w:tcPr>
            <w:tcW w:w="4740" w:type="dxa"/>
          </w:tcPr>
          <w:p w:rsidR="00931B8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LGBT Children/Pupils perceived to be LGBT</w:t>
            </w:r>
          </w:p>
          <w:p w:rsidR="00931B8D" w:rsidRDefault="00931B8D" w:rsidP="00AF57F2">
            <w:pPr>
              <w:pStyle w:val="NoSpacing"/>
              <w:rPr>
                <w:rFonts w:ascii="Verdana" w:eastAsia="Times New Roman" w:hAnsi="Verdana" w:cstheme="minorHAnsi"/>
                <w:sz w:val="20"/>
                <w:szCs w:val="20"/>
              </w:rPr>
            </w:pPr>
          </w:p>
          <w:p w:rsidR="00931B8D" w:rsidRDefault="00931B8D" w:rsidP="00AF57F2">
            <w:pPr>
              <w:pStyle w:val="NoSpacing"/>
              <w:rPr>
                <w:rFonts w:ascii="Verdana" w:eastAsia="Times New Roman" w:hAnsi="Verdana" w:cstheme="minorHAnsi"/>
                <w:sz w:val="20"/>
                <w:szCs w:val="20"/>
              </w:rPr>
            </w:pPr>
          </w:p>
          <w:p w:rsidR="00931B8D" w:rsidRDefault="00931B8D" w:rsidP="00AF57F2">
            <w:pPr>
              <w:pStyle w:val="NoSpacing"/>
              <w:rPr>
                <w:rFonts w:ascii="Verdana" w:eastAsia="Times New Roman" w:hAnsi="Verdana" w:cstheme="minorHAnsi"/>
                <w:sz w:val="20"/>
                <w:szCs w:val="20"/>
              </w:rPr>
            </w:pPr>
          </w:p>
          <w:p w:rsidR="00931B8D" w:rsidRPr="00186D3D" w:rsidRDefault="00931B8D" w:rsidP="00AF57F2">
            <w:pPr>
              <w:pStyle w:val="NoSpacing"/>
              <w:rPr>
                <w:rFonts w:ascii="Verdana" w:eastAsia="Times New Roman" w:hAnsi="Verdana" w:cstheme="minorHAnsi"/>
                <w:sz w:val="20"/>
                <w:szCs w:val="20"/>
              </w:rPr>
            </w:pPr>
          </w:p>
        </w:tc>
        <w:tc>
          <w:tcPr>
            <w:tcW w:w="931"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31B8D" w:rsidRPr="00186D3D" w:rsidRDefault="00931B8D"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931B8D" w:rsidRPr="00F3072E" w:rsidRDefault="00931B8D" w:rsidP="00AF57F2">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Anti-Bullying Policy</w:t>
            </w:r>
          </w:p>
          <w:p w:rsidR="00931B8D" w:rsidRPr="00F3072E" w:rsidRDefault="00931B8D" w:rsidP="00AF57F2">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Code of Behaviour</w:t>
            </w:r>
          </w:p>
          <w:p w:rsidR="00931B8D" w:rsidRPr="00F3072E" w:rsidRDefault="00931B8D" w:rsidP="00AF57F2">
            <w:pPr>
              <w:pStyle w:val="NoSpacing"/>
              <w:rPr>
                <w:rFonts w:ascii="Verdana" w:eastAsia="Times New Roman" w:hAnsi="Verdana" w:cstheme="minorHAnsi"/>
                <w:sz w:val="20"/>
                <w:szCs w:val="20"/>
              </w:rPr>
            </w:pPr>
          </w:p>
          <w:p w:rsidR="00931B8D" w:rsidRPr="00F3072E" w:rsidRDefault="00931B8D" w:rsidP="00AF57F2">
            <w:pPr>
              <w:pStyle w:val="NoSpacing"/>
              <w:rPr>
                <w:rFonts w:ascii="Verdana" w:eastAsia="Times New Roman" w:hAnsi="Verdana" w:cstheme="minorHAnsi"/>
                <w:sz w:val="20"/>
                <w:szCs w:val="20"/>
              </w:rPr>
            </w:pPr>
          </w:p>
          <w:p w:rsidR="00931B8D" w:rsidRPr="00F3072E" w:rsidRDefault="00931B8D" w:rsidP="00AF57F2">
            <w:pPr>
              <w:pStyle w:val="NoSpacing"/>
              <w:rPr>
                <w:rFonts w:ascii="Verdana" w:eastAsia="Times New Roman" w:hAnsi="Verdana" w:cstheme="minorHAnsi"/>
                <w:sz w:val="20"/>
                <w:szCs w:val="20"/>
              </w:rPr>
            </w:pPr>
          </w:p>
          <w:p w:rsidR="00931B8D" w:rsidRPr="00F3072E" w:rsidRDefault="00931B8D" w:rsidP="00AF57F2">
            <w:pPr>
              <w:pStyle w:val="NoSpacing"/>
              <w:rPr>
                <w:rFonts w:ascii="Verdana" w:eastAsia="Times New Roman" w:hAnsi="Verdana" w:cstheme="minorHAnsi"/>
                <w:sz w:val="20"/>
                <w:szCs w:val="20"/>
              </w:rPr>
            </w:pPr>
          </w:p>
        </w:tc>
        <w:tc>
          <w:tcPr>
            <w:tcW w:w="5670" w:type="dxa"/>
          </w:tcPr>
          <w:p w:rsidR="00931B8D" w:rsidRPr="00186D3D" w:rsidRDefault="00931B8D" w:rsidP="00AF57F2">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31B8D" w:rsidRPr="00186D3D" w:rsidRDefault="00931B8D" w:rsidP="00591448">
            <w:pPr>
              <w:pStyle w:val="NoSpacing"/>
              <w:jc w:val="center"/>
              <w:rPr>
                <w:rFonts w:ascii="Verdana" w:eastAsia="Times New Roman" w:hAnsi="Verdana" w:cstheme="minorHAnsi"/>
                <w:b/>
                <w:sz w:val="20"/>
                <w:szCs w:val="20"/>
              </w:rPr>
            </w:pPr>
          </w:p>
        </w:tc>
        <w:tc>
          <w:tcPr>
            <w:tcW w:w="4252"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591448">
            <w:pPr>
              <w:jc w:val="center"/>
              <w:rPr>
                <w:rFonts w:ascii="Verdana" w:eastAsia="Times New Roman" w:hAnsi="Verdana" w:cstheme="minorHAnsi"/>
                <w:b/>
                <w:sz w:val="20"/>
                <w:szCs w:val="20"/>
              </w:rPr>
            </w:pPr>
          </w:p>
        </w:tc>
        <w:tc>
          <w:tcPr>
            <w:tcW w:w="5670" w:type="dxa"/>
          </w:tcPr>
          <w:p w:rsidR="00931B8D" w:rsidRPr="00F3072E" w:rsidRDefault="00931B8D" w:rsidP="00591448">
            <w:pPr>
              <w:pStyle w:val="NoSpacing"/>
              <w:jc w:val="center"/>
              <w:rPr>
                <w:rFonts w:ascii="Verdana" w:eastAsia="Times New Roman" w:hAnsi="Verdana" w:cstheme="minorHAnsi"/>
                <w:b/>
                <w:sz w:val="20"/>
                <w:szCs w:val="20"/>
              </w:rPr>
            </w:pPr>
            <w:r w:rsidRPr="00F3072E">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p>
        </w:tc>
      </w:tr>
      <w:tr w:rsidR="00931B8D" w:rsidRPr="00186D3D" w:rsidTr="00931B8D">
        <w:trPr>
          <w:trHeight w:val="704"/>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931"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5670" w:type="dxa"/>
          </w:tcPr>
          <w:p w:rsidR="00931B8D" w:rsidRPr="00F3072E"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Arrival and dismissal supervised by Teachers</w:t>
            </w:r>
            <w:r w:rsidR="008D20BD" w:rsidRPr="00F3072E">
              <w:rPr>
                <w:rFonts w:ascii="Verdana" w:eastAsia="Times New Roman" w:hAnsi="Verdana" w:cstheme="minorHAnsi"/>
                <w:sz w:val="20"/>
                <w:szCs w:val="20"/>
              </w:rPr>
              <w:t xml:space="preserve"> and/or SNAs</w:t>
            </w:r>
            <w:r w:rsidRPr="00F3072E">
              <w:rPr>
                <w:rFonts w:ascii="Verdana" w:eastAsia="Times New Roman" w:hAnsi="Verdana" w:cstheme="minorHAnsi"/>
                <w:sz w:val="20"/>
                <w:szCs w:val="20"/>
              </w:rPr>
              <w:t xml:space="preserve"> </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931"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931B8D" w:rsidRPr="00F3072E" w:rsidRDefault="009D201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w:t>
            </w:r>
          </w:p>
          <w:p w:rsidR="00931B8D" w:rsidRPr="00F3072E"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Health &amp; Safety Policy</w:t>
            </w:r>
          </w:p>
          <w:p w:rsidR="00931B8D"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 xml:space="preserve">Code </w:t>
            </w:r>
            <w:proofErr w:type="gramStart"/>
            <w:r w:rsidRPr="00F3072E">
              <w:rPr>
                <w:rFonts w:ascii="Verdana" w:eastAsia="Times New Roman" w:hAnsi="Verdana" w:cstheme="minorHAnsi"/>
                <w:sz w:val="20"/>
                <w:szCs w:val="20"/>
              </w:rPr>
              <w:t>Of</w:t>
            </w:r>
            <w:proofErr w:type="gramEnd"/>
            <w:r w:rsidRPr="00F3072E">
              <w:rPr>
                <w:rFonts w:ascii="Verdana" w:eastAsia="Times New Roman" w:hAnsi="Verdana" w:cstheme="minorHAnsi"/>
                <w:sz w:val="20"/>
                <w:szCs w:val="20"/>
              </w:rPr>
              <w:t xml:space="preserve"> Behaviour</w:t>
            </w:r>
          </w:p>
          <w:p w:rsidR="009D201F" w:rsidRPr="00F3072E" w:rsidRDefault="009D201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Written consent from individual parents as appropriate </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931"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931B8D" w:rsidRPr="00F3072E"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 xml:space="preserve">Policy &amp; Procedures in place </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704"/>
        </w:trPr>
        <w:tc>
          <w:tcPr>
            <w:tcW w:w="4740"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931"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Low</w:t>
            </w:r>
          </w:p>
        </w:tc>
        <w:tc>
          <w:tcPr>
            <w:tcW w:w="4252"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5670" w:type="dxa"/>
          </w:tcPr>
          <w:p w:rsidR="00931B8D" w:rsidRPr="00F3072E"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Work experience Policy</w:t>
            </w:r>
          </w:p>
          <w:p w:rsidR="00931B8D" w:rsidRPr="00F3072E" w:rsidRDefault="00931B8D" w:rsidP="00591448">
            <w:pPr>
              <w:pStyle w:val="NoSpacing"/>
              <w:rPr>
                <w:rFonts w:ascii="Verdana" w:eastAsia="Times New Roman" w:hAnsi="Verdana" w:cstheme="minorHAnsi"/>
                <w:sz w:val="20"/>
                <w:szCs w:val="20"/>
              </w:rPr>
            </w:pPr>
            <w:r w:rsidRPr="00F3072E">
              <w:rPr>
                <w:rFonts w:ascii="Verdana" w:eastAsia="Times New Roman" w:hAnsi="Verdana" w:cstheme="minorHAnsi"/>
                <w:sz w:val="20"/>
                <w:szCs w:val="20"/>
              </w:rPr>
              <w:t>Child Safeguarding Statement.</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31B8D" w:rsidRPr="00186D3D" w:rsidRDefault="00F92A3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children</w:t>
            </w:r>
          </w:p>
        </w:tc>
        <w:tc>
          <w:tcPr>
            <w:tcW w:w="5670" w:type="dxa"/>
          </w:tcPr>
          <w:p w:rsidR="00931B8D" w:rsidRDefault="00F92A3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6729E4" w:rsidRPr="00186D3D" w:rsidRDefault="006729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931B8D" w:rsidRPr="00186D3D" w:rsidRDefault="00F92A3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from teacher, SNA or other students</w:t>
            </w:r>
          </w:p>
        </w:tc>
        <w:tc>
          <w:tcPr>
            <w:tcW w:w="5670" w:type="dxa"/>
          </w:tcPr>
          <w:p w:rsidR="00931B8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426B3F"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Correct recruitment procedures</w:t>
            </w:r>
          </w:p>
          <w:p w:rsidR="00426B3F"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process</w:t>
            </w:r>
          </w:p>
          <w:p w:rsidR="006729E4" w:rsidRDefault="006729E4"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Pr>
                <w:rFonts w:ascii="Verdana" w:eastAsia="Times New Roman" w:hAnsi="Verdana" w:cstheme="minorHAnsi"/>
                <w:sz w:val="20"/>
                <w:szCs w:val="20"/>
              </w:rPr>
              <w:t xml:space="preserve"> Policy</w:t>
            </w:r>
          </w:p>
          <w:p w:rsidR="00426B3F" w:rsidRPr="00186D3D" w:rsidRDefault="006729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One-to-one teaching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F92A3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5670" w:type="dxa"/>
          </w:tcPr>
          <w:p w:rsidR="00931B8D" w:rsidRDefault="006729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Agreed procedure for one to one teaching-table between teacher and pupil, glass in window or door to remain open</w:t>
            </w:r>
          </w:p>
          <w:p w:rsidR="00426B3F"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Outdoor teaching activities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F3072E"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6729E4" w:rsidRDefault="006729E4"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Pr>
                <w:rFonts w:ascii="Verdana" w:eastAsia="Times New Roman" w:hAnsi="Verdana" w:cstheme="minorHAnsi"/>
                <w:sz w:val="20"/>
                <w:szCs w:val="20"/>
              </w:rPr>
              <w:t xml:space="preserve"> Policy</w:t>
            </w:r>
          </w:p>
          <w:p w:rsidR="006729E4" w:rsidRPr="00186D3D" w:rsidRDefault="006729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Visiting teachers policy as appropriate</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F3072E"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F3072E" w:rsidRPr="00186D3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31B8D" w:rsidRPr="00186D3D" w:rsidRDefault="00931B8D" w:rsidP="00591448">
            <w:pPr>
              <w:pStyle w:val="NoSpacing"/>
              <w:jc w:val="center"/>
              <w:rPr>
                <w:rFonts w:ascii="Verdana" w:eastAsia="Times New Roman" w:hAnsi="Verdana" w:cstheme="minorHAnsi"/>
                <w:b/>
                <w:sz w:val="20"/>
                <w:szCs w:val="20"/>
              </w:rPr>
            </w:pPr>
          </w:p>
        </w:tc>
        <w:tc>
          <w:tcPr>
            <w:tcW w:w="4252"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591448">
            <w:pPr>
              <w:jc w:val="center"/>
              <w:rPr>
                <w:rFonts w:ascii="Verdana" w:eastAsia="Times New Roman" w:hAnsi="Verdana" w:cstheme="minorHAnsi"/>
                <w:b/>
                <w:sz w:val="20"/>
                <w:szCs w:val="20"/>
              </w:rPr>
            </w:pP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Pr="00186D3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F3072E"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F3072E" w:rsidRDefault="00F3072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6729E4" w:rsidRPr="00186D3D" w:rsidRDefault="006729E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Critical incidence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toilet/changing/shower areas in schools</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Toileting and Intimate policy in place</w:t>
            </w:r>
          </w:p>
          <w:p w:rsidR="00426B3F"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E203D9"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9D201F" w:rsidRPr="00186D3D" w:rsidRDefault="009D201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E203D9"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931B8D" w:rsidRPr="00186D3D" w:rsidRDefault="00931B8D" w:rsidP="00591448">
            <w:pPr>
              <w:spacing w:beforeLines="40" w:before="96"/>
              <w:jc w:val="both"/>
              <w:rPr>
                <w:rFonts w:ascii="Verdana" w:hAnsi="Verdana" w:cs="Times New Roman"/>
                <w:sz w:val="20"/>
                <w:szCs w:val="20"/>
              </w:rPr>
            </w:pP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931B8D" w:rsidP="00591448">
            <w:pPr>
              <w:pStyle w:val="NoSpacing"/>
              <w:rPr>
                <w:rFonts w:ascii="Verdana" w:eastAsia="Times New Roman" w:hAnsi="Verdana" w:cstheme="minorHAnsi"/>
                <w:sz w:val="20"/>
                <w:szCs w:val="20"/>
              </w:rPr>
            </w:pP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Does not currently happen in our school context</w:t>
            </w:r>
          </w:p>
        </w:tc>
        <w:tc>
          <w:tcPr>
            <w:tcW w:w="5670" w:type="dxa"/>
          </w:tcPr>
          <w:p w:rsidR="00931B8D" w:rsidRPr="00186D3D" w:rsidRDefault="00931B8D" w:rsidP="00591448">
            <w:pPr>
              <w:pStyle w:val="NoSpacing"/>
              <w:rPr>
                <w:rFonts w:ascii="Verdana" w:eastAsia="Times New Roman" w:hAnsi="Verdana" w:cstheme="minorHAnsi"/>
                <w:sz w:val="20"/>
                <w:szCs w:val="20"/>
              </w:rPr>
            </w:pP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931B8D" w:rsidRPr="00186D3D" w:rsidRDefault="00931B8D" w:rsidP="00591448">
            <w:pPr>
              <w:spacing w:beforeLines="40" w:before="96"/>
              <w:jc w:val="both"/>
              <w:rPr>
                <w:rFonts w:ascii="Verdana" w:hAnsi="Verdana" w:cs="Times New Roman"/>
                <w:sz w:val="20"/>
                <w:szCs w:val="20"/>
              </w:rPr>
            </w:pP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BE5D85" w:rsidRPr="00186D3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escort and/or driver</w:t>
            </w:r>
          </w:p>
        </w:tc>
        <w:tc>
          <w:tcPr>
            <w:tcW w:w="5670" w:type="dxa"/>
          </w:tcPr>
          <w:p w:rsidR="00931B8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Correct recruitment procedures</w:t>
            </w:r>
          </w:p>
          <w:p w:rsidR="00BE5D85" w:rsidRPr="00186D3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06386C" w:rsidRPr="00186D3D" w:rsidTr="00931B8D">
        <w:trPr>
          <w:trHeight w:val="567"/>
        </w:trPr>
        <w:tc>
          <w:tcPr>
            <w:tcW w:w="4740" w:type="dxa"/>
          </w:tcPr>
          <w:p w:rsidR="0006386C" w:rsidRDefault="0006386C" w:rsidP="0006386C">
            <w:pPr>
              <w:pStyle w:val="NoSpacing"/>
              <w:rPr>
                <w:rFonts w:ascii="Verdana" w:eastAsia="Times New Roman" w:hAnsi="Verdana" w:cstheme="minorHAnsi"/>
                <w:sz w:val="20"/>
                <w:szCs w:val="20"/>
              </w:rPr>
            </w:pPr>
            <w:r>
              <w:rPr>
                <w:rFonts w:ascii="Verdana" w:eastAsia="Times New Roman" w:hAnsi="Verdana" w:cstheme="minorHAnsi"/>
                <w:sz w:val="20"/>
                <w:szCs w:val="20"/>
              </w:rPr>
              <w:t>Participation by pupils in religious ceremonies/religious instruction external to the school</w:t>
            </w:r>
          </w:p>
          <w:p w:rsidR="0006386C" w:rsidRPr="00186D3D" w:rsidRDefault="0006386C" w:rsidP="00591448">
            <w:pPr>
              <w:spacing w:beforeLines="40" w:before="96"/>
              <w:jc w:val="both"/>
              <w:rPr>
                <w:rFonts w:ascii="Verdana" w:hAnsi="Verdana" w:cs="Times New Roman"/>
                <w:sz w:val="20"/>
                <w:szCs w:val="20"/>
              </w:rPr>
            </w:pPr>
          </w:p>
        </w:tc>
        <w:tc>
          <w:tcPr>
            <w:tcW w:w="931" w:type="dxa"/>
          </w:tcPr>
          <w:p w:rsidR="0006386C" w:rsidRDefault="0006386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06386C" w:rsidRDefault="0006386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06386C" w:rsidRDefault="0006386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06386C" w:rsidRDefault="0006386C"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Pr>
                <w:rFonts w:ascii="Verdana" w:eastAsia="Times New Roman" w:hAnsi="Verdana" w:cstheme="minorHAnsi"/>
                <w:sz w:val="20"/>
                <w:szCs w:val="20"/>
              </w:rPr>
              <w:t xml:space="preserve"> policy</w:t>
            </w:r>
          </w:p>
          <w:p w:rsidR="0006386C" w:rsidRDefault="0006386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Teacher and SNA agreed code of conduct in line with church’s own child protection safety statement</w:t>
            </w:r>
          </w:p>
        </w:tc>
        <w:tc>
          <w:tcPr>
            <w:tcW w:w="5670" w:type="dxa"/>
          </w:tcPr>
          <w:p w:rsidR="0006386C" w:rsidRPr="00186D3D" w:rsidRDefault="0006386C"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931B8D" w:rsidRPr="00186D3D" w:rsidRDefault="00931B8D" w:rsidP="00591448">
            <w:pPr>
              <w:pStyle w:val="NoSpacing"/>
              <w:jc w:val="center"/>
              <w:rPr>
                <w:rFonts w:ascii="Verdana" w:eastAsia="Times New Roman" w:hAnsi="Verdana" w:cstheme="minorHAnsi"/>
                <w:b/>
                <w:sz w:val="20"/>
                <w:szCs w:val="20"/>
              </w:rPr>
            </w:pPr>
          </w:p>
        </w:tc>
        <w:tc>
          <w:tcPr>
            <w:tcW w:w="4252"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591448">
            <w:pPr>
              <w:jc w:val="center"/>
              <w:rPr>
                <w:rFonts w:ascii="Verdana" w:eastAsia="Times New Roman" w:hAnsi="Verdana" w:cstheme="minorHAnsi"/>
                <w:b/>
                <w:sz w:val="20"/>
                <w:szCs w:val="20"/>
              </w:rPr>
            </w:pP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E203D9"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tc>
        <w:tc>
          <w:tcPr>
            <w:tcW w:w="5670" w:type="dxa"/>
          </w:tcPr>
          <w:p w:rsidR="00931B8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E203D9"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0078EA" w:rsidRPr="00E203D9" w:rsidRDefault="000078EA" w:rsidP="00591448">
            <w:pPr>
              <w:pStyle w:val="NoSpacing"/>
              <w:rPr>
                <w:rFonts w:ascii="Verdana" w:eastAsia="Times New Roman" w:hAnsi="Verdana" w:cstheme="minorHAnsi"/>
                <w:sz w:val="20"/>
                <w:szCs w:val="20"/>
              </w:rPr>
            </w:pPr>
            <w:r w:rsidRPr="00E203D9">
              <w:rPr>
                <w:rFonts w:ascii="Verdana" w:eastAsia="Times New Roman" w:hAnsi="Verdana" w:cstheme="minorHAnsi"/>
                <w:sz w:val="20"/>
                <w:szCs w:val="20"/>
              </w:rPr>
              <w:t>Administration of Medicines Policy</w:t>
            </w:r>
          </w:p>
          <w:p w:rsidR="000078EA" w:rsidRDefault="000078EA" w:rsidP="00591448">
            <w:pPr>
              <w:pStyle w:val="NoSpacing"/>
              <w:rPr>
                <w:rFonts w:ascii="Verdana" w:eastAsia="Times New Roman" w:hAnsi="Verdana" w:cstheme="minorHAnsi"/>
                <w:sz w:val="20"/>
                <w:szCs w:val="20"/>
              </w:rPr>
            </w:pPr>
            <w:r w:rsidRPr="00E203D9">
              <w:rPr>
                <w:rFonts w:ascii="Verdana" w:eastAsia="Times New Roman" w:hAnsi="Verdana" w:cstheme="minorHAnsi"/>
                <w:sz w:val="20"/>
                <w:szCs w:val="20"/>
              </w:rPr>
              <w:t>Health and Safety Policy</w:t>
            </w:r>
          </w:p>
          <w:p w:rsidR="009D201F" w:rsidRPr="00186D3D" w:rsidRDefault="009D201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Indemnity form</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Curricular provision in respect of SPHE, RSE, Stay Safe</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Ensuring SPHE curriculum is fully implemented over a 2year period</w:t>
            </w:r>
          </w:p>
        </w:tc>
        <w:tc>
          <w:tcPr>
            <w:tcW w:w="5670" w:type="dxa"/>
          </w:tcPr>
          <w:p w:rsidR="00931B8D"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including</w:t>
            </w:r>
          </w:p>
          <w:p w:rsidR="00426B3F" w:rsidRDefault="00426B3F" w:rsidP="00591448">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Anti Bullying</w:t>
            </w:r>
            <w:proofErr w:type="spellEnd"/>
            <w:r>
              <w:rPr>
                <w:rFonts w:ascii="Verdana" w:eastAsia="Times New Roman" w:hAnsi="Verdana" w:cstheme="minorHAnsi"/>
                <w:sz w:val="20"/>
                <w:szCs w:val="20"/>
              </w:rPr>
              <w:t xml:space="preserve"> Policy</w:t>
            </w:r>
          </w:p>
          <w:p w:rsidR="00426B3F"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SPHE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Training of school personnel in child protection matters</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Ensuring that all staff are up to date on CP issues, that they are appropriately vetted and that they are aware of how to report potential CP issues</w:t>
            </w:r>
          </w:p>
        </w:tc>
        <w:tc>
          <w:tcPr>
            <w:tcW w:w="5670" w:type="dxa"/>
          </w:tcPr>
          <w:p w:rsidR="00931B8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All staff have reviewed TUSLA online resources and have completed the necessary assessment </w:t>
            </w:r>
            <w:r w:rsidR="0059046A">
              <w:rPr>
                <w:rFonts w:ascii="Verdana" w:eastAsia="Times New Roman" w:hAnsi="Verdana" w:cstheme="minorHAnsi"/>
                <w:sz w:val="20"/>
                <w:szCs w:val="20"/>
              </w:rPr>
              <w:t>obtaining</w:t>
            </w:r>
            <w:r>
              <w:rPr>
                <w:rFonts w:ascii="Verdana" w:eastAsia="Times New Roman" w:hAnsi="Verdana" w:cstheme="minorHAnsi"/>
                <w:sz w:val="20"/>
                <w:szCs w:val="20"/>
              </w:rPr>
              <w:t xml:space="preserve"> a minimum of 90% in the assessment, certificates are available in the office. These are valid until 2021</w:t>
            </w:r>
          </w:p>
          <w:p w:rsidR="00426B3F"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DLP and DDLP attend all training provided as it arises</w:t>
            </w:r>
          </w:p>
          <w:p w:rsidR="00426B3F" w:rsidRPr="00186D3D" w:rsidRDefault="00426B3F"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Staff keep CP at the forefront of all discussion and have at least one training/review session per year</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curriculum </w:t>
            </w:r>
          </w:p>
          <w:p w:rsidR="00931B8D" w:rsidRPr="00186D3D" w:rsidRDefault="00931B8D" w:rsidP="00591448">
            <w:pPr>
              <w:spacing w:beforeLines="40" w:before="96"/>
              <w:jc w:val="both"/>
              <w:rPr>
                <w:rFonts w:ascii="Verdana" w:hAnsi="Verdana" w:cs="Times New Roman"/>
                <w:sz w:val="20"/>
                <w:szCs w:val="20"/>
              </w:rPr>
            </w:pP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931B8D" w:rsidRPr="00186D3D"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Visiting teacher Policy</w:t>
            </w:r>
          </w:p>
          <w:p w:rsidR="00E203D9"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E203D9" w:rsidRDefault="00E203D9"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Professional Code of Conduct for Teachers </w:t>
            </w:r>
          </w:p>
          <w:p w:rsidR="00931B8D" w:rsidRDefault="00931B8D" w:rsidP="00591448">
            <w:pPr>
              <w:pStyle w:val="NoSpacing"/>
              <w:rPr>
                <w:rFonts w:ascii="Verdana" w:eastAsia="Times New Roman" w:hAnsi="Verdana" w:cstheme="minorHAnsi"/>
                <w:sz w:val="20"/>
                <w:szCs w:val="20"/>
              </w:rPr>
            </w:pPr>
          </w:p>
          <w:p w:rsidR="00AB094A" w:rsidRDefault="00AB094A" w:rsidP="00591448">
            <w:pPr>
              <w:pStyle w:val="NoSpacing"/>
              <w:rPr>
                <w:rFonts w:ascii="Verdana" w:eastAsia="Times New Roman" w:hAnsi="Verdana" w:cstheme="minorHAnsi"/>
                <w:sz w:val="20"/>
                <w:szCs w:val="20"/>
              </w:rPr>
            </w:pPr>
          </w:p>
          <w:p w:rsidR="00931B8D" w:rsidRDefault="00931B8D" w:rsidP="00591448">
            <w:pPr>
              <w:pStyle w:val="NoSpacing"/>
              <w:rPr>
                <w:rFonts w:ascii="Verdana" w:eastAsia="Times New Roman" w:hAnsi="Verdana" w:cstheme="minorHAnsi"/>
                <w:sz w:val="20"/>
                <w:szCs w:val="20"/>
              </w:rPr>
            </w:pPr>
          </w:p>
          <w:p w:rsidR="00931B8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p>
        </w:tc>
        <w:tc>
          <w:tcPr>
            <w:tcW w:w="5670" w:type="dxa"/>
          </w:tcPr>
          <w:p w:rsidR="00931B8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31B8D" w:rsidRPr="00186D3D" w:rsidRDefault="00931B8D" w:rsidP="00591448">
            <w:pPr>
              <w:pStyle w:val="NoSpacing"/>
              <w:jc w:val="center"/>
              <w:rPr>
                <w:rFonts w:ascii="Verdana" w:eastAsia="Times New Roman" w:hAnsi="Verdana" w:cstheme="minorHAnsi"/>
                <w:b/>
                <w:sz w:val="20"/>
                <w:szCs w:val="20"/>
              </w:rPr>
            </w:pPr>
          </w:p>
        </w:tc>
        <w:tc>
          <w:tcPr>
            <w:tcW w:w="4252"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591448">
            <w:pPr>
              <w:jc w:val="center"/>
              <w:rPr>
                <w:rFonts w:ascii="Verdana" w:eastAsia="Times New Roman" w:hAnsi="Verdana" w:cstheme="minorHAnsi"/>
                <w:b/>
                <w:sz w:val="20"/>
                <w:szCs w:val="20"/>
              </w:rPr>
            </w:pP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931B8D" w:rsidRPr="00186D3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931B8D" w:rsidRDefault="00931B8D" w:rsidP="00591448">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rsidR="005E4968" w:rsidRPr="00186D3D" w:rsidRDefault="005E4968" w:rsidP="00591448">
            <w:pPr>
              <w:pStyle w:val="ListParagraph"/>
              <w:numPr>
                <w:ilvl w:val="0"/>
                <w:numId w:val="17"/>
              </w:numPr>
              <w:spacing w:beforeLines="40" w:before="96"/>
              <w:ind w:left="317"/>
              <w:jc w:val="both"/>
              <w:rPr>
                <w:rFonts w:ascii="Verdana" w:hAnsi="Verdana" w:cs="Times New Roman"/>
                <w:sz w:val="20"/>
                <w:szCs w:val="20"/>
              </w:rPr>
            </w:pPr>
            <w:r>
              <w:rPr>
                <w:rFonts w:ascii="Verdana" w:hAnsi="Verdana" w:cs="Times New Roman"/>
                <w:sz w:val="20"/>
                <w:szCs w:val="20"/>
              </w:rPr>
              <w:t>Children with special needs (particularly children with ASD)</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5E496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High </w:t>
            </w:r>
          </w:p>
        </w:tc>
        <w:tc>
          <w:tcPr>
            <w:tcW w:w="4252" w:type="dxa"/>
          </w:tcPr>
          <w:p w:rsidR="00931B8D" w:rsidRPr="00186D3D" w:rsidRDefault="005E496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59046A"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 including anti bullying policy</w:t>
            </w:r>
          </w:p>
          <w:p w:rsidR="005E4968" w:rsidRPr="00186D3D" w:rsidRDefault="005E496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Professional Conduct for Teachers</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931B8D" w:rsidRPr="00186D3D" w:rsidRDefault="00931B8D"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931B8D" w:rsidP="00591448">
            <w:pPr>
              <w:pStyle w:val="NoSpacing"/>
              <w:rPr>
                <w:rFonts w:ascii="Verdana" w:eastAsia="Times New Roman" w:hAnsi="Verdana" w:cstheme="minorHAnsi"/>
                <w:sz w:val="20"/>
                <w:szCs w:val="20"/>
              </w:rPr>
            </w:pPr>
          </w:p>
        </w:tc>
        <w:tc>
          <w:tcPr>
            <w:tcW w:w="4252"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931B8D" w:rsidRPr="00186D3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931B8D" w:rsidRPr="00186D3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931B8D" w:rsidRPr="00186D3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B1DDA">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931B8D" w:rsidP="00591448">
            <w:pPr>
              <w:pStyle w:val="NoSpacing"/>
              <w:rPr>
                <w:rFonts w:ascii="Verdana" w:eastAsia="Times New Roman" w:hAnsi="Verdana" w:cstheme="minorHAnsi"/>
                <w:sz w:val="20"/>
                <w:szCs w:val="20"/>
              </w:rPr>
            </w:pPr>
          </w:p>
        </w:tc>
        <w:tc>
          <w:tcPr>
            <w:tcW w:w="4252" w:type="dxa"/>
          </w:tcPr>
          <w:p w:rsidR="00931B8D" w:rsidRPr="00186D3D" w:rsidRDefault="005E496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Does not currently happen</w:t>
            </w:r>
          </w:p>
        </w:tc>
        <w:tc>
          <w:tcPr>
            <w:tcW w:w="5670" w:type="dxa"/>
          </w:tcPr>
          <w:p w:rsidR="00931B8D" w:rsidRDefault="00931B8D" w:rsidP="00591448">
            <w:pPr>
              <w:pStyle w:val="NoSpacing"/>
              <w:rPr>
                <w:rFonts w:ascii="Verdana" w:eastAsia="Times New Roman" w:hAnsi="Verdana" w:cstheme="minorHAnsi"/>
                <w:sz w:val="20"/>
                <w:szCs w:val="20"/>
              </w:rPr>
            </w:pPr>
          </w:p>
          <w:p w:rsidR="00931B8D" w:rsidRDefault="00931B8D" w:rsidP="00591448">
            <w:pPr>
              <w:pStyle w:val="NoSpacing"/>
              <w:rPr>
                <w:rFonts w:ascii="Verdana" w:eastAsia="Times New Roman" w:hAnsi="Verdana" w:cstheme="minorHAnsi"/>
                <w:sz w:val="20"/>
                <w:szCs w:val="20"/>
              </w:rPr>
            </w:pPr>
          </w:p>
          <w:p w:rsidR="00931B8D" w:rsidRDefault="00931B8D" w:rsidP="00591448">
            <w:pPr>
              <w:pStyle w:val="NoSpacing"/>
              <w:rPr>
                <w:rFonts w:ascii="Verdana" w:eastAsia="Times New Roman" w:hAnsi="Verdana" w:cstheme="minorHAnsi"/>
                <w:sz w:val="20"/>
                <w:szCs w:val="20"/>
              </w:rPr>
            </w:pPr>
          </w:p>
          <w:p w:rsidR="00931B8D" w:rsidRDefault="00931B8D" w:rsidP="00591448">
            <w:pPr>
              <w:pStyle w:val="NoSpacing"/>
              <w:rPr>
                <w:rFonts w:ascii="Verdana" w:eastAsia="Times New Roman" w:hAnsi="Verdana" w:cstheme="minorHAnsi"/>
                <w:sz w:val="20"/>
                <w:szCs w:val="20"/>
              </w:rPr>
            </w:pPr>
          </w:p>
          <w:p w:rsidR="00931B8D" w:rsidRPr="00186D3D" w:rsidRDefault="00931B8D" w:rsidP="00591448">
            <w:pPr>
              <w:pStyle w:val="NoSpacing"/>
              <w:rPr>
                <w:rFonts w:ascii="Verdana" w:eastAsia="Times New Roman" w:hAnsi="Verdana" w:cstheme="minorHAnsi"/>
                <w:sz w:val="20"/>
                <w:szCs w:val="20"/>
              </w:rPr>
            </w:pPr>
          </w:p>
        </w:tc>
        <w:tc>
          <w:tcPr>
            <w:tcW w:w="5670" w:type="dxa"/>
          </w:tcPr>
          <w:p w:rsidR="00931B8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931B8D" w:rsidRPr="00186D3D" w:rsidRDefault="00931B8D" w:rsidP="00591448">
            <w:pPr>
              <w:pStyle w:val="NoSpacing"/>
              <w:jc w:val="center"/>
              <w:rPr>
                <w:rFonts w:ascii="Verdana" w:eastAsia="Times New Roman" w:hAnsi="Verdana" w:cstheme="minorHAnsi"/>
                <w:b/>
                <w:sz w:val="20"/>
                <w:szCs w:val="20"/>
              </w:rPr>
            </w:pPr>
          </w:p>
        </w:tc>
        <w:tc>
          <w:tcPr>
            <w:tcW w:w="4252"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31B8D" w:rsidRPr="00186D3D" w:rsidRDefault="00931B8D" w:rsidP="00591448">
            <w:pPr>
              <w:jc w:val="center"/>
              <w:rPr>
                <w:rFonts w:ascii="Verdana" w:eastAsia="Times New Roman" w:hAnsi="Verdana" w:cstheme="minorHAnsi"/>
                <w:b/>
                <w:sz w:val="20"/>
                <w:szCs w:val="20"/>
              </w:rPr>
            </w:pP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c>
          <w:tcPr>
            <w:tcW w:w="5670" w:type="dxa"/>
          </w:tcPr>
          <w:p w:rsidR="00931B8D" w:rsidRPr="00186D3D" w:rsidRDefault="00931B8D" w:rsidP="00591448">
            <w:pPr>
              <w:pStyle w:val="NoSpacing"/>
              <w:jc w:val="center"/>
              <w:rPr>
                <w:rFonts w:ascii="Verdana" w:eastAsia="Times New Roman" w:hAnsi="Verdana" w:cstheme="minorHAnsi"/>
                <w:b/>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06386C" w:rsidRPr="00186D3D" w:rsidRDefault="0006386C"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Online abuse/predator</w:t>
            </w:r>
          </w:p>
        </w:tc>
        <w:tc>
          <w:tcPr>
            <w:tcW w:w="5670" w:type="dxa"/>
          </w:tcPr>
          <w:p w:rsidR="00931B8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r w:rsidR="005E4968">
              <w:rPr>
                <w:rFonts w:ascii="Verdana" w:eastAsia="Times New Roman" w:hAnsi="Verdana" w:cstheme="minorHAnsi"/>
                <w:sz w:val="20"/>
                <w:szCs w:val="20"/>
              </w:rPr>
              <w:t>/Digital Learning Plan</w:t>
            </w:r>
          </w:p>
          <w:p w:rsidR="005E4968" w:rsidRPr="00186D3D" w:rsidRDefault="005E4968"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AUP</w:t>
            </w:r>
          </w:p>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931B8D" w:rsidRPr="00186D3D" w:rsidRDefault="00931B8D"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276AC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276AC6" w:rsidRDefault="00276AC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276AC6" w:rsidRPr="00186D3D" w:rsidRDefault="00276AC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Mobile Phone Policy</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931B8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Pupils</w:t>
            </w:r>
          </w:p>
          <w:p w:rsidR="001E39AE"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w:t>
            </w:r>
          </w:p>
          <w:p w:rsidR="0059046A" w:rsidRPr="00186D3D"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Safety Statement</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Work experience policy</w:t>
            </w:r>
          </w:p>
          <w:p w:rsidR="0059046A"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Safety Statement</w:t>
            </w:r>
          </w:p>
          <w:p w:rsidR="001E39AE"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Professional Code of Conduct for Teachers</w:t>
            </w:r>
          </w:p>
          <w:p w:rsidR="0059046A" w:rsidRPr="00186D3D" w:rsidRDefault="0059046A" w:rsidP="00591448">
            <w:pPr>
              <w:pStyle w:val="NoSpacing"/>
              <w:rPr>
                <w:rFonts w:ascii="Verdana" w:eastAsia="Times New Roman" w:hAnsi="Verdana" w:cstheme="minorHAnsi"/>
                <w:sz w:val="20"/>
                <w:szCs w:val="20"/>
              </w:rPr>
            </w:pP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AB094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931B8D" w:rsidRDefault="00AB094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We ask parents to now video or photograph events.</w:t>
            </w:r>
          </w:p>
          <w:p w:rsidR="00AB094A" w:rsidRPr="00186D3D" w:rsidRDefault="00AB094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If a video is required a professional videographer is employed</w:t>
            </w:r>
          </w:p>
        </w:tc>
        <w:tc>
          <w:tcPr>
            <w:tcW w:w="5670" w:type="dxa"/>
          </w:tcPr>
          <w:p w:rsidR="00931B8D" w:rsidRDefault="00276AC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Communication Policy</w:t>
            </w:r>
          </w:p>
          <w:p w:rsidR="00276AC6" w:rsidRPr="00186D3D" w:rsidRDefault="00276AC6"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Registration/Enrolment Form (Parental requests)</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931B8D" w:rsidRPr="00186D3D" w:rsidTr="00931B8D">
        <w:trPr>
          <w:trHeight w:val="567"/>
        </w:trPr>
        <w:tc>
          <w:tcPr>
            <w:tcW w:w="4740" w:type="dxa"/>
          </w:tcPr>
          <w:p w:rsidR="00931B8D" w:rsidRPr="00186D3D" w:rsidRDefault="00931B8D"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931B8D" w:rsidRPr="00186D3D" w:rsidRDefault="00931B8D" w:rsidP="00591448">
            <w:pPr>
              <w:spacing w:beforeLines="40" w:before="96"/>
              <w:jc w:val="both"/>
              <w:rPr>
                <w:rFonts w:ascii="Verdana" w:hAnsi="Verdana" w:cs="Times New Roman"/>
                <w:sz w:val="20"/>
                <w:szCs w:val="20"/>
              </w:rPr>
            </w:pPr>
          </w:p>
        </w:tc>
        <w:tc>
          <w:tcPr>
            <w:tcW w:w="931" w:type="dxa"/>
          </w:tcPr>
          <w:p w:rsidR="00931B8D" w:rsidRPr="00186D3D" w:rsidRDefault="001E39A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931B8D" w:rsidRPr="00186D3D" w:rsidRDefault="00AB094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931B8D" w:rsidRPr="00186D3D" w:rsidRDefault="0059046A"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Follow CPSMA guid</w:t>
            </w:r>
            <w:r w:rsidR="009428E6">
              <w:rPr>
                <w:rFonts w:ascii="Verdana" w:eastAsia="Times New Roman" w:hAnsi="Verdana" w:cstheme="minorHAnsi"/>
                <w:sz w:val="20"/>
                <w:szCs w:val="20"/>
              </w:rPr>
              <w:t>elines RE insurance, CP, Garda V</w:t>
            </w:r>
            <w:r>
              <w:rPr>
                <w:rFonts w:ascii="Verdana" w:eastAsia="Times New Roman" w:hAnsi="Verdana" w:cstheme="minorHAnsi"/>
                <w:sz w:val="20"/>
                <w:szCs w:val="20"/>
              </w:rPr>
              <w:t>etting</w:t>
            </w:r>
          </w:p>
        </w:tc>
        <w:tc>
          <w:tcPr>
            <w:tcW w:w="5670" w:type="dxa"/>
          </w:tcPr>
          <w:p w:rsidR="00931B8D" w:rsidRPr="00186D3D" w:rsidRDefault="00931B8D" w:rsidP="00591448">
            <w:pPr>
              <w:pStyle w:val="NoSpacing"/>
              <w:rPr>
                <w:rFonts w:ascii="Verdana" w:eastAsia="Times New Roman" w:hAnsi="Verdana" w:cstheme="minorHAnsi"/>
                <w:sz w:val="20"/>
                <w:szCs w:val="20"/>
              </w:rPr>
            </w:pPr>
          </w:p>
        </w:tc>
      </w:tr>
      <w:tr w:rsidR="00BE5D85" w:rsidRPr="00186D3D" w:rsidTr="00931B8D">
        <w:trPr>
          <w:trHeight w:val="567"/>
        </w:trPr>
        <w:tc>
          <w:tcPr>
            <w:tcW w:w="4740" w:type="dxa"/>
          </w:tcPr>
          <w:p w:rsidR="00BE5D85" w:rsidRPr="00186D3D" w:rsidRDefault="00BE5D85" w:rsidP="00591448">
            <w:pPr>
              <w:spacing w:beforeLines="40" w:before="96"/>
              <w:jc w:val="both"/>
              <w:rPr>
                <w:rFonts w:ascii="Verdana" w:hAnsi="Verdana" w:cs="Times New Roman"/>
                <w:sz w:val="20"/>
                <w:szCs w:val="20"/>
              </w:rPr>
            </w:pPr>
            <w:r>
              <w:rPr>
                <w:rFonts w:ascii="Verdana" w:hAnsi="Verdana" w:cs="Times New Roman"/>
                <w:sz w:val="20"/>
                <w:szCs w:val="20"/>
              </w:rPr>
              <w:t>DEIS Summer camp</w:t>
            </w:r>
          </w:p>
        </w:tc>
        <w:tc>
          <w:tcPr>
            <w:tcW w:w="931" w:type="dxa"/>
          </w:tcPr>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Med/High</w:t>
            </w:r>
          </w:p>
        </w:tc>
        <w:tc>
          <w:tcPr>
            <w:tcW w:w="4252" w:type="dxa"/>
          </w:tcPr>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p w:rsidR="00BE5D85" w:rsidRPr="00186D3D"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CP issues</w:t>
            </w:r>
          </w:p>
        </w:tc>
        <w:tc>
          <w:tcPr>
            <w:tcW w:w="5670" w:type="dxa"/>
          </w:tcPr>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professional conduct for teachers</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Correct recruitment procedures</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Necessary policies in </w:t>
            </w:r>
            <w:proofErr w:type="gramStart"/>
            <w:r>
              <w:rPr>
                <w:rFonts w:ascii="Verdana" w:eastAsia="Times New Roman" w:hAnsi="Verdana" w:cstheme="minorHAnsi"/>
                <w:sz w:val="20"/>
                <w:szCs w:val="20"/>
              </w:rPr>
              <w:t>place(</w:t>
            </w:r>
            <w:proofErr w:type="gramEnd"/>
            <w:r>
              <w:rPr>
                <w:rFonts w:ascii="Verdana" w:eastAsia="Times New Roman" w:hAnsi="Verdana" w:cstheme="minorHAnsi"/>
                <w:sz w:val="20"/>
                <w:szCs w:val="20"/>
              </w:rPr>
              <w:t xml:space="preserve">CP, </w:t>
            </w:r>
            <w:proofErr w:type="spellStart"/>
            <w:r>
              <w:rPr>
                <w:rFonts w:ascii="Verdana" w:eastAsia="Times New Roman" w:hAnsi="Verdana" w:cstheme="minorHAnsi"/>
                <w:sz w:val="20"/>
                <w:szCs w:val="20"/>
              </w:rPr>
              <w:t>H&amp;S,etc</w:t>
            </w:r>
            <w:proofErr w:type="spellEnd"/>
            <w:r>
              <w:rPr>
                <w:rFonts w:ascii="Verdana" w:eastAsia="Times New Roman" w:hAnsi="Verdana" w:cstheme="minorHAnsi"/>
                <w:sz w:val="20"/>
                <w:szCs w:val="20"/>
              </w:rPr>
              <w:t>)</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BE5D85" w:rsidRDefault="00BE5D8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 Process</w:t>
            </w:r>
          </w:p>
        </w:tc>
        <w:tc>
          <w:tcPr>
            <w:tcW w:w="5670" w:type="dxa"/>
          </w:tcPr>
          <w:p w:rsidR="00BE5D85" w:rsidRPr="00186D3D" w:rsidRDefault="00BE5D85" w:rsidP="00591448">
            <w:pPr>
              <w:pStyle w:val="NoSpacing"/>
              <w:rPr>
                <w:rFonts w:ascii="Verdana" w:eastAsia="Times New Roman" w:hAnsi="Verdana" w:cstheme="minorHAnsi"/>
                <w:sz w:val="20"/>
                <w:szCs w:val="20"/>
              </w:rPr>
            </w:pPr>
          </w:p>
        </w:tc>
      </w:tr>
      <w:tr w:rsidR="0012507A" w:rsidRPr="00186D3D" w:rsidTr="00931B8D">
        <w:trPr>
          <w:trHeight w:val="567"/>
        </w:trPr>
        <w:tc>
          <w:tcPr>
            <w:tcW w:w="4740" w:type="dxa"/>
          </w:tcPr>
          <w:p w:rsidR="0012507A" w:rsidRDefault="00130E82" w:rsidP="00591448">
            <w:pPr>
              <w:spacing w:beforeLines="40" w:before="96"/>
              <w:jc w:val="both"/>
              <w:rPr>
                <w:rFonts w:ascii="Verdana" w:hAnsi="Verdana" w:cs="Times New Roman"/>
                <w:sz w:val="20"/>
                <w:szCs w:val="20"/>
              </w:rPr>
            </w:pPr>
            <w:r>
              <w:rPr>
                <w:rFonts w:ascii="Verdana" w:hAnsi="Verdana" w:cs="Times New Roman"/>
                <w:sz w:val="20"/>
                <w:szCs w:val="20"/>
              </w:rPr>
              <w:t>School Transport Service/Escort</w:t>
            </w:r>
          </w:p>
        </w:tc>
        <w:tc>
          <w:tcPr>
            <w:tcW w:w="931" w:type="dxa"/>
          </w:tcPr>
          <w:p w:rsidR="0012507A"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12507A"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130E82"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staff</w:t>
            </w:r>
          </w:p>
          <w:p w:rsidR="00130E82"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CP issues</w:t>
            </w:r>
          </w:p>
        </w:tc>
        <w:tc>
          <w:tcPr>
            <w:tcW w:w="5670" w:type="dxa"/>
          </w:tcPr>
          <w:p w:rsidR="0012507A"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conduct for ancillary staff</w:t>
            </w:r>
          </w:p>
          <w:p w:rsidR="00130E82"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Correct recruitment procedures</w:t>
            </w:r>
          </w:p>
          <w:p w:rsidR="00130E82"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Policies in place (Health and Safety, Child Protection, Critical Incident Policy)</w:t>
            </w:r>
          </w:p>
          <w:p w:rsidR="00130E82" w:rsidRDefault="00130E82"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Relevant </w:t>
            </w:r>
            <w:r w:rsidR="009428E6">
              <w:rPr>
                <w:rFonts w:ascii="Verdana" w:eastAsia="Times New Roman" w:hAnsi="Verdana" w:cstheme="minorHAnsi"/>
                <w:sz w:val="20"/>
                <w:szCs w:val="20"/>
              </w:rPr>
              <w:t>insurance and correct procedures with Bus E</w:t>
            </w:r>
          </w:p>
        </w:tc>
        <w:tc>
          <w:tcPr>
            <w:tcW w:w="5670" w:type="dxa"/>
          </w:tcPr>
          <w:p w:rsidR="0012507A" w:rsidRPr="00186D3D" w:rsidRDefault="0012507A" w:rsidP="00591448">
            <w:pPr>
              <w:pStyle w:val="NoSpacing"/>
              <w:rPr>
                <w:rFonts w:ascii="Verdana" w:eastAsia="Times New Roman" w:hAnsi="Verdana" w:cstheme="minorHAnsi"/>
                <w:sz w:val="20"/>
                <w:szCs w:val="20"/>
              </w:rPr>
            </w:pP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262924">
        <w:rPr>
          <w:rFonts w:ascii="Verdana" w:hAnsi="Verdana" w:cs="Times New Roman"/>
          <w:sz w:val="20"/>
          <w:szCs w:val="20"/>
        </w:rPr>
        <w:t>June 21</w:t>
      </w:r>
      <w:r w:rsidR="00262924" w:rsidRPr="00262924">
        <w:rPr>
          <w:rFonts w:ascii="Verdana" w:hAnsi="Verdana" w:cs="Times New Roman"/>
          <w:sz w:val="20"/>
          <w:szCs w:val="20"/>
          <w:vertAlign w:val="superscript"/>
        </w:rPr>
        <w:t>st</w:t>
      </w:r>
      <w:r w:rsidR="00262924">
        <w:rPr>
          <w:rFonts w:ascii="Verdana" w:hAnsi="Verdana" w:cs="Times New Roman"/>
          <w:sz w:val="20"/>
          <w:szCs w:val="20"/>
        </w:rPr>
        <w:t xml:space="preserve"> 2021</w:t>
      </w:r>
      <w:r w:rsidRPr="00186D3D">
        <w:rPr>
          <w:rFonts w:ascii="Verdana" w:hAnsi="Verdana" w:cs="Times New Roman"/>
          <w:i/>
          <w:sz w:val="20"/>
          <w:szCs w:val="20"/>
        </w:rPr>
        <w:t>.</w:t>
      </w:r>
      <w:r w:rsidR="001B0FFD" w:rsidRPr="00186D3D">
        <w:rPr>
          <w:rFonts w:ascii="Verdana" w:hAnsi="Verdana" w:cs="Times New Roman"/>
          <w:sz w:val="20"/>
          <w:szCs w:val="20"/>
        </w:rPr>
        <w:t xml:space="preserve">  It will</w:t>
      </w:r>
      <w:r w:rsidRPr="00186D3D">
        <w:rPr>
          <w:rFonts w:ascii="Verdana" w:hAnsi="Verdana" w:cs="Times New Roman"/>
          <w:sz w:val="20"/>
          <w:szCs w:val="20"/>
        </w:rPr>
        <w:t xml:space="preserve">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B094A" w:rsidRDefault="00AB094A" w:rsidP="00A25FCD">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Signed:</w:t>
      </w:r>
      <w:r w:rsidR="00112C0F">
        <w:rPr>
          <w:rFonts w:ascii="Verdana" w:hAnsi="Verdana" w:cs="Times New Roman"/>
          <w:sz w:val="20"/>
          <w:szCs w:val="20"/>
        </w:rPr>
        <w:t xml:space="preserve"> </w:t>
      </w:r>
      <w:r>
        <w:rPr>
          <w:rFonts w:ascii="Verdana" w:hAnsi="Verdana" w:cs="Times New Roman"/>
          <w:sz w:val="20"/>
          <w:szCs w:val="20"/>
        </w:rPr>
        <w:tab/>
        <w:t>_______________________</w:t>
      </w:r>
    </w:p>
    <w:p w:rsidR="00A25FCD" w:rsidRPr="00186D3D" w:rsidRDefault="00112C0F" w:rsidP="00AB094A">
      <w:pPr>
        <w:autoSpaceDE w:val="0"/>
        <w:autoSpaceDN w:val="0"/>
        <w:spacing w:after="0" w:line="240" w:lineRule="auto"/>
        <w:ind w:left="720" w:right="-680" w:firstLine="720"/>
        <w:jc w:val="both"/>
        <w:rPr>
          <w:rFonts w:ascii="Verdana" w:hAnsi="Verdana" w:cs="Times New Roman"/>
          <w:sz w:val="20"/>
          <w:szCs w:val="20"/>
        </w:rPr>
      </w:pPr>
      <w:r>
        <w:rPr>
          <w:rFonts w:ascii="Verdana" w:hAnsi="Verdana" w:cs="Times New Roman"/>
          <w:sz w:val="20"/>
          <w:szCs w:val="20"/>
        </w:rPr>
        <w:t>Joan Murphy</w:t>
      </w:r>
      <w:r w:rsidR="00A25FCD" w:rsidRPr="00186D3D">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00A25FCD" w:rsidRPr="00186D3D">
        <w:rPr>
          <w:rFonts w:ascii="Verdana" w:hAnsi="Verdana" w:cs="Times New Roman"/>
          <w:sz w:val="20"/>
          <w:szCs w:val="20"/>
        </w:rPr>
        <w:t xml:space="preserve">Date </w:t>
      </w:r>
      <w:r w:rsidR="00262924">
        <w:rPr>
          <w:rFonts w:ascii="Verdana" w:hAnsi="Verdana" w:cs="Times New Roman"/>
          <w:sz w:val="20"/>
          <w:szCs w:val="20"/>
        </w:rPr>
        <w:t>21.06.2021</w:t>
      </w:r>
      <w:r w:rsidR="00A25FCD" w:rsidRPr="00186D3D">
        <w:rPr>
          <w:rFonts w:ascii="Verdana" w:hAnsi="Verdana" w:cs="Times New Roman"/>
          <w:sz w:val="20"/>
          <w:szCs w:val="20"/>
        </w:rPr>
        <w:t xml:space="preserve">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B094A" w:rsidRDefault="00AB094A" w:rsidP="00A25FCD">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Signed:</w:t>
      </w:r>
      <w:r>
        <w:rPr>
          <w:rFonts w:ascii="Verdana" w:hAnsi="Verdana" w:cs="Times New Roman"/>
          <w:sz w:val="20"/>
          <w:szCs w:val="20"/>
        </w:rPr>
        <w:tab/>
        <w:t>_______________________</w:t>
      </w:r>
    </w:p>
    <w:p w:rsidR="00A25FCD" w:rsidRPr="00186D3D" w:rsidRDefault="00AB094A" w:rsidP="00A25FCD">
      <w:pPr>
        <w:autoSpaceDE w:val="0"/>
        <w:autoSpaceDN w:val="0"/>
        <w:spacing w:after="0" w:line="240" w:lineRule="auto"/>
        <w:ind w:right="-680"/>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112C0F">
        <w:rPr>
          <w:rFonts w:ascii="Verdana" w:hAnsi="Verdana" w:cs="Times New Roman"/>
          <w:sz w:val="20"/>
          <w:szCs w:val="20"/>
        </w:rPr>
        <w:tab/>
      </w:r>
      <w:r w:rsidR="00112C0F">
        <w:rPr>
          <w:rFonts w:ascii="Verdana" w:hAnsi="Verdana" w:cs="Times New Roman"/>
          <w:sz w:val="20"/>
          <w:szCs w:val="20"/>
        </w:rPr>
        <w:tab/>
      </w:r>
      <w:r w:rsidR="00112C0F">
        <w:rPr>
          <w:rFonts w:ascii="Verdana" w:hAnsi="Verdana" w:cs="Times New Roman"/>
          <w:sz w:val="20"/>
          <w:szCs w:val="20"/>
        </w:rPr>
        <w:tab/>
      </w:r>
      <w:r w:rsidR="00112C0F">
        <w:rPr>
          <w:rFonts w:ascii="Verdana" w:hAnsi="Verdana" w:cs="Times New Roman"/>
          <w:sz w:val="20"/>
          <w:szCs w:val="20"/>
        </w:rPr>
        <w:tab/>
      </w:r>
      <w:r w:rsidR="00A25FCD" w:rsidRPr="00186D3D">
        <w:rPr>
          <w:rFonts w:ascii="Verdana" w:hAnsi="Verdana" w:cs="Times New Roman"/>
          <w:sz w:val="20"/>
          <w:szCs w:val="20"/>
        </w:rPr>
        <w:t xml:space="preserve">Date </w:t>
      </w:r>
      <w:r w:rsidR="00262924">
        <w:rPr>
          <w:rFonts w:ascii="Verdana" w:hAnsi="Verdana" w:cs="Times New Roman"/>
          <w:sz w:val="20"/>
          <w:szCs w:val="20"/>
        </w:rPr>
        <w:t>21.06.2021</w:t>
      </w:r>
      <w:bookmarkStart w:id="0" w:name="_GoBack"/>
      <w:bookmarkEnd w:id="0"/>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default" r:id="rId7"/>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30" w:rsidRDefault="00287230" w:rsidP="00591448">
      <w:pPr>
        <w:spacing w:after="0" w:line="240" w:lineRule="auto"/>
      </w:pPr>
      <w:r>
        <w:separator/>
      </w:r>
    </w:p>
  </w:endnote>
  <w:endnote w:type="continuationSeparator" w:id="0">
    <w:p w:rsidR="00287230" w:rsidRDefault="00287230"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30" w:rsidRDefault="00287230" w:rsidP="00591448">
      <w:pPr>
        <w:spacing w:after="0" w:line="240" w:lineRule="auto"/>
      </w:pPr>
      <w:r>
        <w:separator/>
      </w:r>
    </w:p>
  </w:footnote>
  <w:footnote w:type="continuationSeparator" w:id="0">
    <w:p w:rsidR="00287230" w:rsidRDefault="00287230"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48" w:rsidRDefault="00931B8D">
    <w:pPr>
      <w:pStyle w:val="Header"/>
    </w:pPr>
    <w:r>
      <w:t xml:space="preserve">Scoil Íosagáin </w:t>
    </w:r>
    <w:proofErr w:type="spellStart"/>
    <w:r>
      <w:t>Ballybunion</w:t>
    </w:r>
    <w:proofErr w:type="spellEnd"/>
    <w:r w:rsidR="00186D3D">
      <w:tab/>
    </w:r>
    <w:r w:rsidR="00186D3D">
      <w:tab/>
    </w:r>
    <w:r w:rsidR="00186D3D">
      <w:tab/>
    </w:r>
    <w:r w:rsidR="00186D3D">
      <w:tab/>
    </w:r>
    <w:r w:rsidR="00186D3D">
      <w:tab/>
    </w:r>
    <w:r w:rsidR="00186D3D">
      <w:tab/>
    </w:r>
    <w:r w:rsidR="00186D3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078EA"/>
    <w:rsid w:val="00010B85"/>
    <w:rsid w:val="00022745"/>
    <w:rsid w:val="0002657B"/>
    <w:rsid w:val="00046751"/>
    <w:rsid w:val="0006386C"/>
    <w:rsid w:val="000B3906"/>
    <w:rsid w:val="000C4511"/>
    <w:rsid w:val="00112C0F"/>
    <w:rsid w:val="00114CC6"/>
    <w:rsid w:val="0012507A"/>
    <w:rsid w:val="00130E82"/>
    <w:rsid w:val="00136B1D"/>
    <w:rsid w:val="00142E0B"/>
    <w:rsid w:val="001451CC"/>
    <w:rsid w:val="00165FE2"/>
    <w:rsid w:val="0018421C"/>
    <w:rsid w:val="00186D3D"/>
    <w:rsid w:val="001875D7"/>
    <w:rsid w:val="00196C31"/>
    <w:rsid w:val="001B0BFD"/>
    <w:rsid w:val="001B0FFD"/>
    <w:rsid w:val="001B28B8"/>
    <w:rsid w:val="001B5E71"/>
    <w:rsid w:val="001C4CB8"/>
    <w:rsid w:val="001E39AE"/>
    <w:rsid w:val="0020407B"/>
    <w:rsid w:val="002104CF"/>
    <w:rsid w:val="002224A2"/>
    <w:rsid w:val="00240087"/>
    <w:rsid w:val="00255098"/>
    <w:rsid w:val="00262924"/>
    <w:rsid w:val="00276AC6"/>
    <w:rsid w:val="00282C7C"/>
    <w:rsid w:val="00283409"/>
    <w:rsid w:val="00287230"/>
    <w:rsid w:val="0029321F"/>
    <w:rsid w:val="002B201E"/>
    <w:rsid w:val="002F78FF"/>
    <w:rsid w:val="00303BB4"/>
    <w:rsid w:val="00315AE8"/>
    <w:rsid w:val="00333BE8"/>
    <w:rsid w:val="00337FA2"/>
    <w:rsid w:val="003443B4"/>
    <w:rsid w:val="00363A02"/>
    <w:rsid w:val="00374ED5"/>
    <w:rsid w:val="003764D9"/>
    <w:rsid w:val="00380CB9"/>
    <w:rsid w:val="003B1D6A"/>
    <w:rsid w:val="003B5DBC"/>
    <w:rsid w:val="003D0623"/>
    <w:rsid w:val="003D7227"/>
    <w:rsid w:val="004164EE"/>
    <w:rsid w:val="00425996"/>
    <w:rsid w:val="00426B3F"/>
    <w:rsid w:val="00441E41"/>
    <w:rsid w:val="00465EB5"/>
    <w:rsid w:val="00487CF6"/>
    <w:rsid w:val="00495F77"/>
    <w:rsid w:val="004E0141"/>
    <w:rsid w:val="005064A4"/>
    <w:rsid w:val="0054712F"/>
    <w:rsid w:val="00562EE7"/>
    <w:rsid w:val="0058088F"/>
    <w:rsid w:val="0059046A"/>
    <w:rsid w:val="00591448"/>
    <w:rsid w:val="005B1DDA"/>
    <w:rsid w:val="005D59F6"/>
    <w:rsid w:val="005D5B69"/>
    <w:rsid w:val="005E2B62"/>
    <w:rsid w:val="005E4968"/>
    <w:rsid w:val="005F32A4"/>
    <w:rsid w:val="005F5F4A"/>
    <w:rsid w:val="00633BA3"/>
    <w:rsid w:val="00641EC3"/>
    <w:rsid w:val="00656F7B"/>
    <w:rsid w:val="00666055"/>
    <w:rsid w:val="0067135D"/>
    <w:rsid w:val="006729E4"/>
    <w:rsid w:val="006751BD"/>
    <w:rsid w:val="0068251B"/>
    <w:rsid w:val="0069649F"/>
    <w:rsid w:val="00696978"/>
    <w:rsid w:val="00715FC9"/>
    <w:rsid w:val="00733C6A"/>
    <w:rsid w:val="007564F6"/>
    <w:rsid w:val="0076152B"/>
    <w:rsid w:val="00782260"/>
    <w:rsid w:val="007909AE"/>
    <w:rsid w:val="007D5FFD"/>
    <w:rsid w:val="007D7809"/>
    <w:rsid w:val="007E0D50"/>
    <w:rsid w:val="00822BC3"/>
    <w:rsid w:val="008426DB"/>
    <w:rsid w:val="00846230"/>
    <w:rsid w:val="00854B35"/>
    <w:rsid w:val="00856E52"/>
    <w:rsid w:val="00862A4F"/>
    <w:rsid w:val="00862D91"/>
    <w:rsid w:val="008A7C85"/>
    <w:rsid w:val="008D0806"/>
    <w:rsid w:val="008D20BD"/>
    <w:rsid w:val="0090754B"/>
    <w:rsid w:val="0091389B"/>
    <w:rsid w:val="00931B8D"/>
    <w:rsid w:val="009428E6"/>
    <w:rsid w:val="0098507F"/>
    <w:rsid w:val="00990CE1"/>
    <w:rsid w:val="009933DA"/>
    <w:rsid w:val="009B0569"/>
    <w:rsid w:val="009D1C1B"/>
    <w:rsid w:val="009D201F"/>
    <w:rsid w:val="009E7CCA"/>
    <w:rsid w:val="00A25FCD"/>
    <w:rsid w:val="00A473D1"/>
    <w:rsid w:val="00A51C88"/>
    <w:rsid w:val="00A57588"/>
    <w:rsid w:val="00A644B4"/>
    <w:rsid w:val="00A771A5"/>
    <w:rsid w:val="00A83635"/>
    <w:rsid w:val="00AA293D"/>
    <w:rsid w:val="00AB094A"/>
    <w:rsid w:val="00AF1FEE"/>
    <w:rsid w:val="00AF57F2"/>
    <w:rsid w:val="00B560BB"/>
    <w:rsid w:val="00B56988"/>
    <w:rsid w:val="00B70329"/>
    <w:rsid w:val="00B77D24"/>
    <w:rsid w:val="00BC03CB"/>
    <w:rsid w:val="00BC1334"/>
    <w:rsid w:val="00BD1622"/>
    <w:rsid w:val="00BD36B1"/>
    <w:rsid w:val="00BE1F27"/>
    <w:rsid w:val="00BE209F"/>
    <w:rsid w:val="00BE5D85"/>
    <w:rsid w:val="00C07B61"/>
    <w:rsid w:val="00C139D5"/>
    <w:rsid w:val="00C23EFD"/>
    <w:rsid w:val="00C358CB"/>
    <w:rsid w:val="00C737C2"/>
    <w:rsid w:val="00C93855"/>
    <w:rsid w:val="00CB1E70"/>
    <w:rsid w:val="00D019C8"/>
    <w:rsid w:val="00D21118"/>
    <w:rsid w:val="00D26709"/>
    <w:rsid w:val="00D27052"/>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03D9"/>
    <w:rsid w:val="00E22DB5"/>
    <w:rsid w:val="00E2707A"/>
    <w:rsid w:val="00E7242E"/>
    <w:rsid w:val="00E80873"/>
    <w:rsid w:val="00EA1CCE"/>
    <w:rsid w:val="00EB5344"/>
    <w:rsid w:val="00EC6691"/>
    <w:rsid w:val="00ED509F"/>
    <w:rsid w:val="00F06B3C"/>
    <w:rsid w:val="00F250D7"/>
    <w:rsid w:val="00F3072E"/>
    <w:rsid w:val="00F53374"/>
    <w:rsid w:val="00F6053B"/>
    <w:rsid w:val="00F61D77"/>
    <w:rsid w:val="00F7051F"/>
    <w:rsid w:val="00F90B81"/>
    <w:rsid w:val="00F92A3A"/>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CAE8B"/>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F30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Ruddy</dc:creator>
  <cp:lastModifiedBy>Ita Walsh</cp:lastModifiedBy>
  <cp:revision>3</cp:revision>
  <cp:lastPrinted>2021-06-18T09:01:00Z</cp:lastPrinted>
  <dcterms:created xsi:type="dcterms:W3CDTF">2021-05-07T09:13:00Z</dcterms:created>
  <dcterms:modified xsi:type="dcterms:W3CDTF">2021-06-18T09:01:00Z</dcterms:modified>
</cp:coreProperties>
</file>